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257" w:type="dxa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4962"/>
      </w:tblGrid>
      <w:tr w:rsidR="00FA3C52" w:rsidTr="00F07690">
        <w:trPr>
          <w:trHeight w:val="263"/>
        </w:trPr>
        <w:tc>
          <w:tcPr>
            <w:tcW w:w="3295" w:type="dxa"/>
          </w:tcPr>
          <w:p w:rsidR="00FA3C52" w:rsidRDefault="00FA3C52" w:rsidP="00FA3C52">
            <w:pPr>
              <w:pStyle w:val="TableParagraph"/>
              <w:spacing w:before="21" w:line="223" w:lineRule="exact"/>
              <w:ind w:hanging="2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apellidos</w:t>
            </w:r>
          </w:p>
        </w:tc>
        <w:tc>
          <w:tcPr>
            <w:tcW w:w="4962" w:type="dxa"/>
          </w:tcPr>
          <w:p w:rsidR="00FA3C52" w:rsidRDefault="00FA3C52" w:rsidP="00FA3C52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</w:tr>
      <w:tr w:rsidR="00F07690" w:rsidTr="00F07690">
        <w:trPr>
          <w:trHeight w:val="263"/>
        </w:trPr>
        <w:tc>
          <w:tcPr>
            <w:tcW w:w="3295" w:type="dxa"/>
          </w:tcPr>
          <w:p w:rsidR="00F07690" w:rsidRDefault="00F07690" w:rsidP="00FA3C52">
            <w:pPr>
              <w:pStyle w:val="TableParagraph"/>
              <w:spacing w:before="21" w:line="223" w:lineRule="exact"/>
              <w:ind w:hanging="2"/>
              <w:rPr>
                <w:sz w:val="20"/>
              </w:rPr>
            </w:pPr>
            <w:r>
              <w:rPr>
                <w:sz w:val="20"/>
              </w:rPr>
              <w:t>Deporte</w:t>
            </w:r>
          </w:p>
        </w:tc>
        <w:tc>
          <w:tcPr>
            <w:tcW w:w="4962" w:type="dxa"/>
          </w:tcPr>
          <w:p w:rsidR="00F07690" w:rsidRDefault="00F07690" w:rsidP="00FA3C52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</w:tr>
      <w:tr w:rsidR="00F07690" w:rsidTr="00F07690">
        <w:trPr>
          <w:trHeight w:val="263"/>
        </w:trPr>
        <w:tc>
          <w:tcPr>
            <w:tcW w:w="3295" w:type="dxa"/>
          </w:tcPr>
          <w:p w:rsidR="00F07690" w:rsidRDefault="00F07690" w:rsidP="00FA3C52">
            <w:pPr>
              <w:pStyle w:val="TableParagraph"/>
              <w:spacing w:before="21" w:line="223" w:lineRule="exact"/>
              <w:ind w:hanging="2"/>
              <w:rPr>
                <w:sz w:val="20"/>
              </w:rPr>
            </w:pPr>
            <w:r>
              <w:rPr>
                <w:sz w:val="20"/>
              </w:rPr>
              <w:t>Universidad</w:t>
            </w:r>
          </w:p>
        </w:tc>
        <w:tc>
          <w:tcPr>
            <w:tcW w:w="4962" w:type="dxa"/>
          </w:tcPr>
          <w:p w:rsidR="00F07690" w:rsidRDefault="00F07690" w:rsidP="00FA3C52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</w:tr>
      <w:tr w:rsidR="00FA3C52" w:rsidTr="00F07690">
        <w:trPr>
          <w:trHeight w:val="263"/>
        </w:trPr>
        <w:tc>
          <w:tcPr>
            <w:tcW w:w="3295" w:type="dxa"/>
          </w:tcPr>
          <w:p w:rsidR="00FA3C52" w:rsidRDefault="00FA3C52" w:rsidP="00FA3C52">
            <w:pPr>
              <w:pStyle w:val="TableParagraph"/>
              <w:spacing w:before="21" w:line="223" w:lineRule="exact"/>
              <w:ind w:hanging="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durante el evento</w:t>
            </w:r>
          </w:p>
        </w:tc>
        <w:tc>
          <w:tcPr>
            <w:tcW w:w="4962" w:type="dxa"/>
          </w:tcPr>
          <w:p w:rsidR="00FA3C52" w:rsidRDefault="00FA3C52" w:rsidP="00FA3C52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</w:tr>
      <w:tr w:rsidR="00FA3C52" w:rsidTr="00F07690">
        <w:trPr>
          <w:trHeight w:val="263"/>
        </w:trPr>
        <w:tc>
          <w:tcPr>
            <w:tcW w:w="3295" w:type="dxa"/>
          </w:tcPr>
          <w:p w:rsidR="00FA3C52" w:rsidRDefault="00FA3C52" w:rsidP="00FA3C52">
            <w:pPr>
              <w:pStyle w:val="TableParagraph"/>
              <w:spacing w:before="21" w:line="223" w:lineRule="exact"/>
              <w:ind w:hanging="2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teléfono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móvil</w:t>
            </w:r>
          </w:p>
        </w:tc>
        <w:tc>
          <w:tcPr>
            <w:tcW w:w="4962" w:type="dxa"/>
          </w:tcPr>
          <w:p w:rsidR="00FA3C52" w:rsidRDefault="00FA3C52" w:rsidP="00FA3C52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</w:tr>
      <w:tr w:rsidR="00FA3C52" w:rsidTr="00F07690">
        <w:trPr>
          <w:trHeight w:val="263"/>
        </w:trPr>
        <w:tc>
          <w:tcPr>
            <w:tcW w:w="3295" w:type="dxa"/>
          </w:tcPr>
          <w:p w:rsidR="00FA3C52" w:rsidRDefault="00FA3C52" w:rsidP="00FA3C52">
            <w:pPr>
              <w:pStyle w:val="TableParagraph"/>
              <w:spacing w:before="21" w:line="223" w:lineRule="exact"/>
              <w:ind w:hanging="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  <w:tc>
          <w:tcPr>
            <w:tcW w:w="4962" w:type="dxa"/>
          </w:tcPr>
          <w:p w:rsidR="00FA3C52" w:rsidRDefault="00FA3C52" w:rsidP="00FA3C52">
            <w:pPr>
              <w:pStyle w:val="TableParagraph"/>
              <w:ind w:hanging="2"/>
              <w:rPr>
                <w:rFonts w:ascii="Times New Roman"/>
                <w:sz w:val="18"/>
              </w:rPr>
            </w:pPr>
          </w:p>
        </w:tc>
      </w:tr>
      <w:tr w:rsidR="00FA3C52" w:rsidTr="00F07690">
        <w:trPr>
          <w:trHeight w:val="527"/>
        </w:trPr>
        <w:tc>
          <w:tcPr>
            <w:tcW w:w="3295" w:type="dxa"/>
          </w:tcPr>
          <w:p w:rsidR="00FA3C52" w:rsidRDefault="00FA3C52" w:rsidP="00FA3C52">
            <w:pPr>
              <w:pStyle w:val="TableParagraph"/>
              <w:spacing w:before="21"/>
              <w:ind w:hanging="2"/>
              <w:rPr>
                <w:sz w:val="20"/>
              </w:rPr>
            </w:pPr>
            <w:r>
              <w:rPr>
                <w:sz w:val="20"/>
              </w:rPr>
              <w:t>Países/comunidades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autónomas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</w:p>
          <w:p w:rsidR="00FA3C52" w:rsidRDefault="00FA3C52" w:rsidP="00FA3C52">
            <w:pPr>
              <w:pStyle w:val="TableParagraph"/>
              <w:spacing w:before="24" w:line="223" w:lineRule="exact"/>
              <w:ind w:hanging="2"/>
              <w:rPr>
                <w:sz w:val="20"/>
              </w:rPr>
            </w:pPr>
            <w:r>
              <w:rPr>
                <w:sz w:val="20"/>
              </w:rPr>
              <w:t>visitado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 últimos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 días</w:t>
            </w:r>
          </w:p>
        </w:tc>
        <w:tc>
          <w:tcPr>
            <w:tcW w:w="4962" w:type="dxa"/>
          </w:tcPr>
          <w:p w:rsidR="00FA3C52" w:rsidRDefault="00FA3C52" w:rsidP="00FA3C52">
            <w:pPr>
              <w:pStyle w:val="TableParagraph"/>
              <w:ind w:hanging="2"/>
              <w:rPr>
                <w:rFonts w:ascii="Times New Roman"/>
                <w:sz w:val="20"/>
              </w:rPr>
            </w:pPr>
          </w:p>
        </w:tc>
      </w:tr>
    </w:tbl>
    <w:p w:rsidR="00F07690" w:rsidRDefault="00F07690" w:rsidP="00332353">
      <w:pPr>
        <w:ind w:left="0" w:hanging="2"/>
        <w:jc w:val="both"/>
        <w:rPr>
          <w:sz w:val="22"/>
          <w:szCs w:val="22"/>
        </w:rPr>
      </w:pPr>
    </w:p>
    <w:p w:rsidR="00F07690" w:rsidRDefault="00F07690" w:rsidP="00332353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9F4557" w:rsidRPr="009F4557">
        <w:rPr>
          <w:sz w:val="22"/>
          <w:szCs w:val="22"/>
        </w:rPr>
        <w:t>nte la situación de pandemia por el SARS-CoV2 que afecta a la población en general y a efectos de participar en los C</w:t>
      </w:r>
      <w:r w:rsidR="00FA276A">
        <w:rPr>
          <w:sz w:val="22"/>
          <w:szCs w:val="22"/>
        </w:rPr>
        <w:t>ampeonatos de España de Universitarios</w:t>
      </w:r>
      <w:r w:rsidR="009F4557" w:rsidRPr="009F4557">
        <w:rPr>
          <w:sz w:val="22"/>
          <w:szCs w:val="22"/>
        </w:rPr>
        <w:t xml:space="preserve"> 2021, DECLARA RESPONSABLEMENTE </w:t>
      </w:r>
    </w:p>
    <w:p w:rsidR="00F07690" w:rsidRDefault="00F07690" w:rsidP="00332353">
      <w:pPr>
        <w:ind w:left="0" w:hanging="2"/>
        <w:jc w:val="both"/>
        <w:rPr>
          <w:sz w:val="22"/>
          <w:szCs w:val="22"/>
        </w:rPr>
      </w:pPr>
    </w:p>
    <w:p w:rsidR="009F4557" w:rsidRPr="00F07690" w:rsidRDefault="009F4557" w:rsidP="00F07690">
      <w:pPr>
        <w:pStyle w:val="Prrafodelista"/>
        <w:numPr>
          <w:ilvl w:val="0"/>
          <w:numId w:val="1"/>
        </w:numPr>
        <w:ind w:leftChars="0" w:firstLineChars="0"/>
        <w:jc w:val="both"/>
        <w:rPr>
          <w:sz w:val="22"/>
          <w:szCs w:val="22"/>
        </w:rPr>
      </w:pPr>
      <w:r w:rsidRPr="00F07690">
        <w:rPr>
          <w:sz w:val="22"/>
          <w:szCs w:val="22"/>
        </w:rPr>
        <w:t>Que el DEPORTISTA dispone de licencia y/o autorización f</w:t>
      </w:r>
      <w:r w:rsidR="00F07690" w:rsidRPr="00F07690">
        <w:rPr>
          <w:sz w:val="22"/>
          <w:szCs w:val="22"/>
        </w:rPr>
        <w:t xml:space="preserve">ederativa como </w:t>
      </w:r>
      <w:r w:rsidRPr="00F07690">
        <w:rPr>
          <w:sz w:val="22"/>
          <w:szCs w:val="22"/>
        </w:rPr>
        <w:t xml:space="preserve"> (jugador/a, entrenador/a, auxiliar, delegado, etc.) </w:t>
      </w:r>
      <w:r w:rsidR="00F07690" w:rsidRPr="00F07690">
        <w:rPr>
          <w:sz w:val="22"/>
          <w:szCs w:val="22"/>
        </w:rPr>
        <w:t xml:space="preserve"> </w:t>
      </w:r>
      <w:r w:rsidRPr="00F07690">
        <w:rPr>
          <w:sz w:val="22"/>
          <w:szCs w:val="22"/>
        </w:rPr>
        <w:t xml:space="preserve">para </w:t>
      </w:r>
      <w:r w:rsidR="00FA276A" w:rsidRPr="00F07690">
        <w:rPr>
          <w:sz w:val="22"/>
          <w:szCs w:val="22"/>
        </w:rPr>
        <w:t>el CEU</w:t>
      </w:r>
      <w:r w:rsidRPr="00F07690">
        <w:rPr>
          <w:sz w:val="22"/>
          <w:szCs w:val="22"/>
        </w:rPr>
        <w:t xml:space="preserve"> 2020-21. </w:t>
      </w:r>
      <w:bookmarkStart w:id="0" w:name="_GoBack"/>
      <w:bookmarkEnd w:id="0"/>
    </w:p>
    <w:p w:rsidR="00F07690" w:rsidRPr="00F07690" w:rsidRDefault="00F07690" w:rsidP="00F07690">
      <w:pPr>
        <w:pStyle w:val="Prrafodelista"/>
        <w:ind w:leftChars="0" w:left="358" w:firstLineChars="0" w:firstLine="0"/>
        <w:jc w:val="both"/>
        <w:rPr>
          <w:sz w:val="22"/>
          <w:szCs w:val="22"/>
        </w:rPr>
      </w:pPr>
    </w:p>
    <w:p w:rsidR="00F07690" w:rsidRDefault="009F4557" w:rsidP="00332353">
      <w:pPr>
        <w:ind w:left="0" w:hanging="2"/>
        <w:jc w:val="both"/>
        <w:rPr>
          <w:sz w:val="22"/>
          <w:szCs w:val="22"/>
        </w:rPr>
      </w:pPr>
      <w:r w:rsidRPr="009F4557">
        <w:rPr>
          <w:sz w:val="22"/>
          <w:szCs w:val="22"/>
        </w:rPr>
        <w:t>2.</w:t>
      </w:r>
      <w:r w:rsidR="00FA3C52">
        <w:rPr>
          <w:sz w:val="22"/>
          <w:szCs w:val="22"/>
        </w:rPr>
        <w:t xml:space="preserve"> </w:t>
      </w:r>
      <w:r w:rsidRPr="009F4557">
        <w:rPr>
          <w:sz w:val="22"/>
          <w:szCs w:val="22"/>
        </w:rPr>
        <w:t>Que en los 14 días previos al inicio de los C</w:t>
      </w:r>
      <w:r w:rsidR="00FA276A">
        <w:rPr>
          <w:sz w:val="22"/>
          <w:szCs w:val="22"/>
        </w:rPr>
        <w:t xml:space="preserve">ampeonatos de España Universitario de </w:t>
      </w:r>
      <w:r w:rsidRPr="009F4557">
        <w:rPr>
          <w:sz w:val="22"/>
          <w:szCs w:val="22"/>
        </w:rPr>
        <w:t xml:space="preserve">2021 no ha presentado ni tos, ni temperatura por encima de los 37,5 grados, ni cansancio o falta de aire, ni otros síntomas típicos de las infecciones; que no ha dado positivo por Coronavirus SARS-CoV-2, ni ha estado en contacto con alguien diagnosticado de COVID-19, o con sintomatología compatible con la misma. </w:t>
      </w:r>
      <w:r w:rsidR="00F07690">
        <w:rPr>
          <w:sz w:val="22"/>
          <w:szCs w:val="22"/>
        </w:rPr>
        <w:t xml:space="preserve"> </w:t>
      </w:r>
    </w:p>
    <w:p w:rsidR="00F07690" w:rsidRDefault="00F07690" w:rsidP="00332353">
      <w:pPr>
        <w:ind w:left="0" w:hanging="2"/>
        <w:jc w:val="both"/>
        <w:rPr>
          <w:sz w:val="22"/>
          <w:szCs w:val="22"/>
        </w:rPr>
      </w:pPr>
    </w:p>
    <w:p w:rsidR="009F4557" w:rsidRDefault="00F07690" w:rsidP="00332353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caso contrario, añada observaciones: </w:t>
      </w:r>
    </w:p>
    <w:p w:rsidR="00F07690" w:rsidRDefault="00F07690" w:rsidP="00332353">
      <w:pPr>
        <w:ind w:left="0" w:hanging="2"/>
        <w:jc w:val="both"/>
        <w:rPr>
          <w:sz w:val="22"/>
          <w:szCs w:val="22"/>
        </w:rPr>
      </w:pPr>
    </w:p>
    <w:p w:rsidR="00F07690" w:rsidRDefault="00F07690" w:rsidP="00332353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690" w:rsidRPr="009F4557" w:rsidRDefault="00F07690" w:rsidP="00332353">
      <w:pPr>
        <w:ind w:left="0" w:hanging="2"/>
        <w:jc w:val="both"/>
        <w:rPr>
          <w:sz w:val="22"/>
          <w:szCs w:val="22"/>
        </w:rPr>
      </w:pPr>
    </w:p>
    <w:p w:rsidR="00F07690" w:rsidRDefault="00F07690" w:rsidP="00F0769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9F4557" w:rsidRPr="00F07690">
        <w:rPr>
          <w:sz w:val="22"/>
          <w:szCs w:val="22"/>
        </w:rPr>
        <w:t>Que, si durante el periodo de desarrollo</w:t>
      </w:r>
      <w:r w:rsidR="00FA276A" w:rsidRPr="00F07690">
        <w:rPr>
          <w:sz w:val="22"/>
          <w:szCs w:val="22"/>
        </w:rPr>
        <w:t xml:space="preserve"> del Campeonato de España Universitario</w:t>
      </w:r>
      <w:r w:rsidR="009F4557" w:rsidRPr="00F07690">
        <w:rPr>
          <w:sz w:val="22"/>
          <w:szCs w:val="22"/>
        </w:rPr>
        <w:t xml:space="preserve"> de la Temporada 2021 padeciera los síntomas indicados en el párrafo anterior, NO ACUDIRÁ a la actividad y este hecho será COMUNICADO de inmediato a los responsables del club. </w:t>
      </w:r>
    </w:p>
    <w:p w:rsidR="00F07690" w:rsidRDefault="00F07690" w:rsidP="00F07690">
      <w:pPr>
        <w:ind w:left="0" w:hanging="2"/>
        <w:jc w:val="both"/>
        <w:rPr>
          <w:sz w:val="22"/>
          <w:szCs w:val="22"/>
        </w:rPr>
      </w:pPr>
    </w:p>
    <w:p w:rsidR="009F4557" w:rsidRDefault="009F4557" w:rsidP="00F07690">
      <w:pPr>
        <w:ind w:left="0" w:hanging="2"/>
        <w:jc w:val="both"/>
        <w:rPr>
          <w:sz w:val="22"/>
          <w:szCs w:val="22"/>
        </w:rPr>
      </w:pPr>
      <w:r w:rsidRPr="00F07690">
        <w:rPr>
          <w:sz w:val="22"/>
          <w:szCs w:val="22"/>
        </w:rPr>
        <w:t xml:space="preserve">La misma obligación la asume si los síntomas fueran padecidos por personas convivientes, o si el deportista hubiera tenido contacto con alguna persona diagnosticada de COVID-19 o que haya presentado los síntomas compatibles con la enfermedad arriba descritos. </w:t>
      </w:r>
    </w:p>
    <w:p w:rsidR="00F07690" w:rsidRDefault="00F07690" w:rsidP="00F07690">
      <w:pPr>
        <w:ind w:left="0" w:hanging="2"/>
        <w:jc w:val="both"/>
        <w:rPr>
          <w:sz w:val="22"/>
          <w:szCs w:val="22"/>
        </w:rPr>
      </w:pPr>
    </w:p>
    <w:p w:rsidR="00F07690" w:rsidRDefault="00F07690" w:rsidP="00F0769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ñada observaciones: </w:t>
      </w:r>
    </w:p>
    <w:p w:rsidR="00F07690" w:rsidRDefault="00F07690" w:rsidP="00F07690">
      <w:pPr>
        <w:ind w:left="0" w:hanging="2"/>
        <w:jc w:val="both"/>
        <w:rPr>
          <w:sz w:val="22"/>
          <w:szCs w:val="22"/>
        </w:rPr>
      </w:pPr>
    </w:p>
    <w:p w:rsidR="00F07690" w:rsidRDefault="00F07690" w:rsidP="00F0769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690" w:rsidRPr="00F07690" w:rsidRDefault="00F07690" w:rsidP="00F07690">
      <w:pPr>
        <w:ind w:left="0" w:hanging="2"/>
        <w:jc w:val="both"/>
        <w:rPr>
          <w:sz w:val="22"/>
          <w:szCs w:val="22"/>
        </w:rPr>
      </w:pPr>
    </w:p>
    <w:p w:rsidR="00F07690" w:rsidRPr="00F07690" w:rsidRDefault="00F07690" w:rsidP="00F07690">
      <w:pPr>
        <w:pStyle w:val="Prrafodelista"/>
        <w:ind w:leftChars="0" w:left="358" w:firstLineChars="0" w:firstLine="0"/>
        <w:jc w:val="both"/>
        <w:rPr>
          <w:sz w:val="22"/>
          <w:szCs w:val="22"/>
        </w:rPr>
      </w:pPr>
    </w:p>
    <w:p w:rsidR="009F4557" w:rsidRDefault="009F4557" w:rsidP="00332353">
      <w:pPr>
        <w:ind w:left="0" w:hanging="2"/>
        <w:jc w:val="both"/>
        <w:rPr>
          <w:sz w:val="22"/>
          <w:szCs w:val="22"/>
        </w:rPr>
      </w:pPr>
      <w:r w:rsidRPr="009F4557">
        <w:rPr>
          <w:sz w:val="22"/>
          <w:szCs w:val="22"/>
        </w:rPr>
        <w:lastRenderedPageBreak/>
        <w:t>4. Que CONOCE los riesgos derivados de la pandemia de COVID-19, y ASUME</w:t>
      </w:r>
      <w:r w:rsidR="00FA276A">
        <w:rPr>
          <w:sz w:val="22"/>
          <w:szCs w:val="22"/>
        </w:rPr>
        <w:t xml:space="preserve"> que en la </w:t>
      </w:r>
      <w:r w:rsidR="00B05A33">
        <w:rPr>
          <w:sz w:val="22"/>
          <w:szCs w:val="22"/>
        </w:rPr>
        <w:t xml:space="preserve">práctica </w:t>
      </w:r>
      <w:r w:rsidRPr="009F4557">
        <w:rPr>
          <w:sz w:val="22"/>
          <w:szCs w:val="22"/>
        </w:rPr>
        <w:t xml:space="preserve"> de competición, y aunque se cumplan con todas las medidas de prevención indicadas en el Protocolo, existe un mayor riesgo de contagio de COVID-19 con las consecuencias que de ello se pudieran derivar para su persona en términos de salud, secuelas o problemas que, incluso, </w:t>
      </w:r>
      <w:r w:rsidR="00F07690">
        <w:rPr>
          <w:sz w:val="22"/>
          <w:szCs w:val="22"/>
        </w:rPr>
        <w:t>pudieran ocasionarle la muerte.</w:t>
      </w:r>
    </w:p>
    <w:p w:rsidR="00F07690" w:rsidRPr="009F4557" w:rsidRDefault="00F07690" w:rsidP="00332353">
      <w:pPr>
        <w:ind w:left="0" w:hanging="2"/>
        <w:jc w:val="both"/>
        <w:rPr>
          <w:sz w:val="22"/>
          <w:szCs w:val="22"/>
        </w:rPr>
      </w:pPr>
    </w:p>
    <w:p w:rsidR="009F4557" w:rsidRDefault="009F4557" w:rsidP="00332353">
      <w:pPr>
        <w:ind w:left="0" w:hanging="2"/>
        <w:jc w:val="both"/>
        <w:rPr>
          <w:sz w:val="22"/>
          <w:szCs w:val="22"/>
        </w:rPr>
      </w:pPr>
      <w:r w:rsidRPr="009F4557">
        <w:rPr>
          <w:sz w:val="22"/>
          <w:szCs w:val="22"/>
        </w:rPr>
        <w:t xml:space="preserve">5. En caso de resultar contagiado </w:t>
      </w:r>
      <w:r w:rsidR="00FA276A">
        <w:rPr>
          <w:sz w:val="22"/>
          <w:szCs w:val="22"/>
        </w:rPr>
        <w:t>por COVID-19, EXONERA al C.A.D de la U. Granada</w:t>
      </w:r>
      <w:r w:rsidRPr="009F4557">
        <w:rPr>
          <w:sz w:val="22"/>
          <w:szCs w:val="22"/>
        </w:rPr>
        <w:t>, sus autoridades y personal, de cualquier responsabilidad en relación con los posibles daños o perjuicios que pudieran derivarse para su persona.</w:t>
      </w:r>
    </w:p>
    <w:p w:rsidR="00F07690" w:rsidRPr="009F4557" w:rsidRDefault="00F07690" w:rsidP="00332353">
      <w:pPr>
        <w:ind w:left="0" w:hanging="2"/>
        <w:jc w:val="both"/>
        <w:rPr>
          <w:sz w:val="22"/>
          <w:szCs w:val="22"/>
        </w:rPr>
      </w:pPr>
    </w:p>
    <w:p w:rsidR="009F4557" w:rsidRDefault="009F4557" w:rsidP="00332353">
      <w:pPr>
        <w:ind w:left="0" w:hanging="2"/>
        <w:jc w:val="both"/>
        <w:rPr>
          <w:sz w:val="22"/>
          <w:szCs w:val="22"/>
        </w:rPr>
      </w:pPr>
      <w:r w:rsidRPr="009F4557">
        <w:rPr>
          <w:sz w:val="22"/>
          <w:szCs w:val="22"/>
        </w:rPr>
        <w:t>6. Que ha LEIDO el Protocol</w:t>
      </w:r>
      <w:r w:rsidR="00FA276A">
        <w:rPr>
          <w:sz w:val="22"/>
          <w:szCs w:val="22"/>
        </w:rPr>
        <w:t>o Sanitario emitido por la Federación correspondiente</w:t>
      </w:r>
      <w:r w:rsidR="00B05A33">
        <w:rPr>
          <w:sz w:val="22"/>
          <w:szCs w:val="22"/>
        </w:rPr>
        <w:t xml:space="preserve"> y su Delegado </w:t>
      </w:r>
      <w:proofErr w:type="spellStart"/>
      <w:r w:rsidR="00B05A33">
        <w:rPr>
          <w:sz w:val="22"/>
          <w:szCs w:val="22"/>
        </w:rPr>
        <w:t>Covid</w:t>
      </w:r>
      <w:proofErr w:type="spellEnd"/>
      <w:r w:rsidR="00B05A33">
        <w:rPr>
          <w:sz w:val="22"/>
          <w:szCs w:val="22"/>
        </w:rPr>
        <w:t xml:space="preserve"> le ha informado de los protocolos</w:t>
      </w:r>
      <w:r w:rsidRPr="009F4557">
        <w:rPr>
          <w:sz w:val="22"/>
          <w:szCs w:val="22"/>
        </w:rPr>
        <w:t xml:space="preserve"> para los Campeonatos de España 2021 y se COMPROMETE a cumplirlo de manera responsable, en su totalidad, con las pautas de conducta y comportamiento que allí se establecen así ́ como las instrucciones que sean dadas por las autoridades deportivas o el personal de organización, aceptando que el Responsable de Higiene del evento puede acordar de motu proprio su exclusión de la zona de competición y de la instalación deportiva en caso de incumplirlas. </w:t>
      </w:r>
    </w:p>
    <w:p w:rsidR="00F07690" w:rsidRPr="009F4557" w:rsidRDefault="00F07690" w:rsidP="00332353">
      <w:pPr>
        <w:ind w:left="0" w:hanging="2"/>
        <w:jc w:val="both"/>
        <w:rPr>
          <w:sz w:val="22"/>
          <w:szCs w:val="22"/>
        </w:rPr>
      </w:pPr>
    </w:p>
    <w:p w:rsidR="009F4557" w:rsidRDefault="009F4557" w:rsidP="00332353">
      <w:pPr>
        <w:ind w:left="0" w:hanging="2"/>
        <w:jc w:val="both"/>
        <w:rPr>
          <w:sz w:val="22"/>
          <w:szCs w:val="22"/>
        </w:rPr>
      </w:pPr>
      <w:r w:rsidRPr="009F4557">
        <w:rPr>
          <w:sz w:val="22"/>
          <w:szCs w:val="22"/>
        </w:rPr>
        <w:t>7. Que ACEPTA que si se mostrase por su parte una conducta o comportamiento de inobservancia de los Protocolos y normas establecidas para la prevención de la pandemia, o incumplimiento de las órdenes e instrucciones del personal técnico y médico en relación con las medidas de seguridad para evitar contagios por COVID-19, está cometiendo infracciones susceptibles</w:t>
      </w:r>
      <w:r w:rsidR="00B05A33">
        <w:rPr>
          <w:sz w:val="22"/>
          <w:szCs w:val="22"/>
        </w:rPr>
        <w:t xml:space="preserve"> de ser sancionadas y</w:t>
      </w:r>
      <w:r w:rsidRPr="009F4557">
        <w:rPr>
          <w:sz w:val="22"/>
          <w:szCs w:val="22"/>
        </w:rPr>
        <w:t xml:space="preserve"> que, incluso, podrían acarrear la exclusión de la competición. </w:t>
      </w:r>
    </w:p>
    <w:p w:rsidR="00F07690" w:rsidRPr="009F4557" w:rsidRDefault="00F07690" w:rsidP="00332353">
      <w:pPr>
        <w:ind w:left="0" w:hanging="2"/>
        <w:jc w:val="both"/>
        <w:rPr>
          <w:sz w:val="22"/>
          <w:szCs w:val="22"/>
        </w:rPr>
      </w:pPr>
    </w:p>
    <w:p w:rsidR="009F4557" w:rsidRPr="009F4557" w:rsidRDefault="009F4557" w:rsidP="00332353">
      <w:pPr>
        <w:ind w:left="0" w:hanging="2"/>
        <w:jc w:val="both"/>
        <w:rPr>
          <w:sz w:val="22"/>
          <w:szCs w:val="22"/>
        </w:rPr>
      </w:pPr>
      <w:r w:rsidRPr="009F4557">
        <w:rPr>
          <w:sz w:val="22"/>
          <w:szCs w:val="22"/>
        </w:rPr>
        <w:t xml:space="preserve">8. Que ES CONCIENTE y ASUME la posibilidad de postergación y/o cancelación definitiva del </w:t>
      </w:r>
      <w:r w:rsidR="00B05A33">
        <w:rPr>
          <w:sz w:val="22"/>
          <w:szCs w:val="22"/>
        </w:rPr>
        <w:t xml:space="preserve">Campeonato de España Universitario </w:t>
      </w:r>
      <w:r w:rsidRPr="009F4557">
        <w:rPr>
          <w:sz w:val="22"/>
          <w:szCs w:val="22"/>
        </w:rPr>
        <w:t xml:space="preserve"> de la temporada 2020-21 por incidencias relacionadas con el contagio del virus. También entiende y acepta que según la evolución de la pandemia, pudiera producirse cualquier modificación del mismo. </w:t>
      </w:r>
    </w:p>
    <w:p w:rsidR="00FA276A" w:rsidRDefault="00FA276A" w:rsidP="00332353">
      <w:pPr>
        <w:ind w:left="0" w:hanging="2"/>
        <w:jc w:val="both"/>
        <w:rPr>
          <w:sz w:val="22"/>
          <w:szCs w:val="22"/>
        </w:rPr>
      </w:pPr>
    </w:p>
    <w:p w:rsidR="00B05A33" w:rsidRDefault="009F4557" w:rsidP="00332353">
      <w:pPr>
        <w:ind w:left="0" w:hanging="2"/>
        <w:jc w:val="both"/>
        <w:rPr>
          <w:sz w:val="22"/>
          <w:szCs w:val="22"/>
        </w:rPr>
      </w:pPr>
      <w:r w:rsidRPr="009F4557">
        <w:rPr>
          <w:sz w:val="22"/>
          <w:szCs w:val="22"/>
        </w:rPr>
        <w:t>En ……………………………………………</w:t>
      </w:r>
      <w:r w:rsidR="00B05A33">
        <w:rPr>
          <w:sz w:val="22"/>
          <w:szCs w:val="22"/>
        </w:rPr>
        <w:t>………, a ………… de ……………………………………</w:t>
      </w:r>
      <w:r w:rsidRPr="009F4557">
        <w:rPr>
          <w:sz w:val="22"/>
          <w:szCs w:val="22"/>
        </w:rPr>
        <w:t xml:space="preserve"> de 2021 </w:t>
      </w:r>
    </w:p>
    <w:p w:rsidR="00B05A33" w:rsidRDefault="00B05A33" w:rsidP="00332353">
      <w:pPr>
        <w:ind w:left="0" w:hanging="2"/>
        <w:jc w:val="both"/>
        <w:rPr>
          <w:sz w:val="22"/>
          <w:szCs w:val="22"/>
        </w:rPr>
      </w:pPr>
    </w:p>
    <w:p w:rsidR="009F6601" w:rsidRPr="009F4557" w:rsidRDefault="009F4557" w:rsidP="00332353">
      <w:pPr>
        <w:ind w:left="0" w:hanging="2"/>
        <w:jc w:val="both"/>
        <w:rPr>
          <w:rFonts w:eastAsia="Palatino"/>
          <w:sz w:val="22"/>
          <w:szCs w:val="22"/>
        </w:rPr>
      </w:pPr>
      <w:r w:rsidRPr="009F4557">
        <w:rPr>
          <w:sz w:val="22"/>
          <w:szCs w:val="22"/>
        </w:rPr>
        <w:t>Firmado: ……………………………………………………………………….. El Federado o su tutor legal (menores de edad)</w:t>
      </w:r>
    </w:p>
    <w:sectPr w:rsidR="009F6601" w:rsidRPr="009F4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69" w:right="851" w:bottom="851" w:left="851" w:header="992" w:footer="8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A3" w:rsidRDefault="00861FA0" w:rsidP="00615009">
      <w:pPr>
        <w:spacing w:line="240" w:lineRule="auto"/>
        <w:ind w:left="0" w:hanging="2"/>
      </w:pPr>
      <w:r>
        <w:separator/>
      </w:r>
    </w:p>
  </w:endnote>
  <w:endnote w:type="continuationSeparator" w:id="0">
    <w:p w:rsidR="004203A3" w:rsidRDefault="00861FA0" w:rsidP="006150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Lt">
    <w:altName w:val="Times New Roman"/>
    <w:charset w:val="01"/>
    <w:family w:val="auto"/>
    <w:pitch w:val="variable"/>
  </w:font>
  <w:font w:name="Palatino">
    <w:altName w:val="Book Antiqu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E0" w:rsidRDefault="00FB74E0" w:rsidP="00FB74E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E0" w:rsidRDefault="00FB74E0" w:rsidP="00FB74E0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E0" w:rsidRDefault="00FB74E0" w:rsidP="00FB74E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A3" w:rsidRDefault="00861FA0" w:rsidP="00615009">
      <w:pPr>
        <w:spacing w:line="240" w:lineRule="auto"/>
        <w:ind w:left="0" w:hanging="2"/>
      </w:pPr>
      <w:r>
        <w:separator/>
      </w:r>
    </w:p>
  </w:footnote>
  <w:footnote w:type="continuationSeparator" w:id="0">
    <w:p w:rsidR="004203A3" w:rsidRDefault="00861FA0" w:rsidP="006150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01" w:rsidRDefault="009F6601" w:rsidP="00615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01" w:rsidRDefault="009F6601" w:rsidP="006800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Chars="0" w:left="0" w:firstLineChars="0" w:firstLine="0"/>
      <w:rPr>
        <w:color w:val="000000"/>
      </w:rPr>
    </w:pPr>
  </w:p>
  <w:tbl>
    <w:tblPr>
      <w:tblStyle w:val="a0"/>
      <w:tblW w:w="3831" w:type="dxa"/>
      <w:tblInd w:w="-172" w:type="dxa"/>
      <w:tblLayout w:type="fixed"/>
      <w:tblLook w:val="0000" w:firstRow="0" w:lastRow="0" w:firstColumn="0" w:lastColumn="0" w:noHBand="0" w:noVBand="0"/>
    </w:tblPr>
    <w:tblGrid>
      <w:gridCol w:w="3831"/>
    </w:tblGrid>
    <w:tr w:rsidR="009F6601" w:rsidTr="00FB74E0">
      <w:trPr>
        <w:trHeight w:val="1271"/>
      </w:trPr>
      <w:tc>
        <w:tcPr>
          <w:tcW w:w="3831" w:type="dxa"/>
        </w:tcPr>
        <w:p w:rsidR="009F6601" w:rsidRDefault="00861FA0" w:rsidP="00FB74E0">
          <w:pPr>
            <w:ind w:leftChars="0" w:left="0" w:firstLineChars="0" w:firstLine="0"/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019D6C29" wp14:editId="0F4B0D8E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0"/>
                <wp:wrapSquare wrapText="bothSides" distT="0" distB="0" distL="0" distR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9F6601" w:rsidRDefault="00861FA0" w:rsidP="00615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787400</wp:posOffset>
              </wp:positionH>
              <wp:positionV relativeFrom="paragraph">
                <wp:posOffset>12700</wp:posOffset>
              </wp:positionV>
              <wp:extent cx="2414905" cy="8382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3310" y="3365663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F6601" w:rsidRDefault="00861FA0" w:rsidP="0061500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Palatino" w:eastAsia="Palatino" w:hAnsi="Palatino" w:cs="Palatino"/>
                              <w:b/>
                              <w:color w:val="000000"/>
                              <w:sz w:val="22"/>
                            </w:rPr>
                            <w:t>Centro de Actividades Deportivas</w:t>
                          </w:r>
                        </w:p>
                        <w:p w:rsidR="009F6601" w:rsidRDefault="009F6601" w:rsidP="0061500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62pt;margin-top:1pt;width:190.1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" stroked="f">
              <v:textbox inset="2.53958mm,1.2694mm,2.53958mm,1.2694mm">
                <w:txbxContent>
                  <w:p w:rsidR="009F6601" w:rsidRDefault="00861FA0" w:rsidP="00615009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Palatino" w:eastAsia="Palatino" w:hAnsi="Palatino" w:cs="Palatino"/>
                        <w:b/>
                        <w:color w:val="000000"/>
                        <w:sz w:val="22"/>
                      </w:rPr>
                      <w:t>Centro de Actividades Deportivas</w:t>
                    </w:r>
                  </w:p>
                  <w:p w:rsidR="009F6601" w:rsidRDefault="009F6601" w:rsidP="0061500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9F6601" w:rsidRDefault="009F6601" w:rsidP="00615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01" w:rsidRDefault="009F6601" w:rsidP="00615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B5C"/>
    <w:multiLevelType w:val="hybridMultilevel"/>
    <w:tmpl w:val="298A05A2"/>
    <w:lvl w:ilvl="0" w:tplc="FAA4178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4BAF4E2D"/>
    <w:multiLevelType w:val="hybridMultilevel"/>
    <w:tmpl w:val="C70ED848"/>
    <w:lvl w:ilvl="0" w:tplc="3EF48E26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6601"/>
    <w:rsid w:val="00044660"/>
    <w:rsid w:val="000D7B27"/>
    <w:rsid w:val="001066A1"/>
    <w:rsid w:val="00140E02"/>
    <w:rsid w:val="00283509"/>
    <w:rsid w:val="00293221"/>
    <w:rsid w:val="002D1FEB"/>
    <w:rsid w:val="00310477"/>
    <w:rsid w:val="00332353"/>
    <w:rsid w:val="004203A3"/>
    <w:rsid w:val="0042352C"/>
    <w:rsid w:val="004F7B31"/>
    <w:rsid w:val="00534836"/>
    <w:rsid w:val="00556B92"/>
    <w:rsid w:val="00602704"/>
    <w:rsid w:val="00615009"/>
    <w:rsid w:val="006800AA"/>
    <w:rsid w:val="00691132"/>
    <w:rsid w:val="006B0FA8"/>
    <w:rsid w:val="007715A8"/>
    <w:rsid w:val="00861FA0"/>
    <w:rsid w:val="009503AE"/>
    <w:rsid w:val="009E1CEE"/>
    <w:rsid w:val="009F4557"/>
    <w:rsid w:val="009F6601"/>
    <w:rsid w:val="00A80F8E"/>
    <w:rsid w:val="00AA7A28"/>
    <w:rsid w:val="00B05A33"/>
    <w:rsid w:val="00C044EF"/>
    <w:rsid w:val="00C2508A"/>
    <w:rsid w:val="00D61F0B"/>
    <w:rsid w:val="00DD520F"/>
    <w:rsid w:val="00F07690"/>
    <w:rsid w:val="00FA276A"/>
    <w:rsid w:val="00FA3C52"/>
    <w:rsid w:val="00F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pPr>
      <w:keepNext/>
      <w:framePr w:w="9903" w:hSpace="141" w:wrap="around" w:vAnchor="text" w:hAnchor="text" w:x="743" w:y="12885"/>
      <w:outlineLvl w:val="3"/>
    </w:pPr>
    <w:rPr>
      <w:rFonts w:ascii="Garamond" w:hAnsi="Garamond"/>
      <w:i/>
      <w:iCs/>
      <w:sz w:val="16"/>
      <w:szCs w:val="1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3C52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Roboto Lt" w:eastAsia="Roboto Lt" w:hAnsi="Roboto Lt" w:cs="Roboto Lt"/>
      <w:position w:val="0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07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pPr>
      <w:keepNext/>
      <w:framePr w:w="9903" w:hSpace="141" w:wrap="around" w:vAnchor="text" w:hAnchor="text" w:x="743" w:y="12885"/>
      <w:outlineLvl w:val="3"/>
    </w:pPr>
    <w:rPr>
      <w:rFonts w:ascii="Garamond" w:hAnsi="Garamond"/>
      <w:i/>
      <w:iCs/>
      <w:sz w:val="16"/>
      <w:szCs w:val="1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3C52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Roboto Lt" w:eastAsia="Roboto Lt" w:hAnsi="Roboto Lt" w:cs="Roboto Lt"/>
      <w:position w:val="0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0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jrqMwAM8pIEiToZcrFDUkWS9A==">AMUW2mWKcvU7fsu1v2e6cZjeZmOgZxuysMj5SsTvkaDmWGfDCM9z8Cmez4ZzPKe9KXHZzCI64c4spSJLbNlZ6y0eKr2rmB0saDVR4SBAdXHfiaTRtFiw4sg=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Univerisidad de Granada</cp:lastModifiedBy>
  <cp:revision>2</cp:revision>
  <cp:lastPrinted>2021-05-18T08:14:00Z</cp:lastPrinted>
  <dcterms:created xsi:type="dcterms:W3CDTF">2021-10-08T07:40:00Z</dcterms:created>
  <dcterms:modified xsi:type="dcterms:W3CDTF">2021-10-08T07:40:00Z</dcterms:modified>
</cp:coreProperties>
</file>